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附件1：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" w:eastAsia="仿宋_GB2312" w:cs="仿宋"/>
          <w:szCs w:val="32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北京师范大学珠海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校区</w:t>
      </w:r>
      <w:r>
        <w:rPr>
          <w:rFonts w:hint="eastAsia" w:ascii="方正小标宋简体" w:hAnsi="仿宋" w:eastAsia="方正小标宋简体" w:cs="仿宋"/>
          <w:sz w:val="44"/>
          <w:szCs w:val="44"/>
        </w:rPr>
        <w:t>宿舍文化建设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仿宋_GB2312" w:hAnsi="仿宋" w:eastAsia="仿宋_GB2312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基金项目主题</w:t>
      </w:r>
    </w:p>
    <w:p>
      <w:pPr>
        <w:adjustRightInd w:val="0"/>
        <w:snapToGrid w:val="0"/>
        <w:spacing w:line="560" w:lineRule="exact"/>
        <w:ind w:firstLine="643"/>
        <w:rPr>
          <w:rFonts w:ascii="黑体" w:hAnsi="黑体" w:eastAsia="黑体" w:cs="黑体"/>
          <w:b/>
          <w:szCs w:val="32"/>
        </w:rPr>
      </w:pPr>
    </w:p>
    <w:p>
      <w:pPr>
        <w:adjustRightInd w:val="0"/>
        <w:snapToGrid w:val="0"/>
        <w:spacing w:line="560" w:lineRule="exact"/>
        <w:ind w:firstLine="643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szCs w:val="32"/>
        </w:rPr>
        <w:t>、“勤学善思 领创学风”学习互助活动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为教育引导校园学习氛围，鼓励以宿舍为单位开展学习互助活动，组建学习小组，如制订学习计划、互相监督打卡、共约自习室、晨读晨诵、晚安读书等活动，鼓励宿舍同学养成爱学习、勤读书的好习惯，共同学习、共同进步。</w:t>
      </w:r>
    </w:p>
    <w:p>
      <w:pPr>
        <w:adjustRightInd w:val="0"/>
        <w:snapToGrid w:val="0"/>
        <w:spacing w:line="560" w:lineRule="exact"/>
        <w:ind w:firstLine="643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szCs w:val="32"/>
        </w:rPr>
        <w:t>、“朋辈互助 共同成长”朋辈交流互助活动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为创建和谐美好的宿舍生活氛围，鼓励以宿舍为单位开展朋辈交流、志愿服务、科创合作等活动，充分发挥</w:t>
      </w:r>
      <w:r>
        <w:rPr>
          <w:rFonts w:hint="eastAsia" w:ascii="仿宋_GB2312" w:hAnsi="仿宋" w:eastAsia="仿宋_GB2312" w:cs="仿宋"/>
          <w:szCs w:val="32"/>
          <w:lang w:val="en-US" w:eastAsia="zh-CN"/>
        </w:rPr>
        <w:t>朋辈力量，推动宿舍楼内学生交流熟悉，团结协作</w:t>
      </w:r>
      <w:r>
        <w:rPr>
          <w:rFonts w:hint="eastAsia" w:ascii="仿宋_GB2312" w:hAnsi="仿宋" w:eastAsia="仿宋_GB2312" w:cs="仿宋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szCs w:val="32"/>
        </w:rPr>
        <w:t>、“强健体魄 健康身心”体育比赛活动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default" w:ascii="仿宋_GB2312" w:hAnsi="仿宋" w:eastAsia="仿宋_GB2312" w:cs="仿宋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Cs w:val="32"/>
        </w:rPr>
        <w:t>为促进同学们加强锻炼，拥有强健体魄，鼓励以宿舍为单位举办体育运动赛事活动，如篮球赛、羽毛球赛、乒乓球赛等</w:t>
      </w:r>
      <w:r>
        <w:rPr>
          <w:rFonts w:hint="eastAsia" w:ascii="仿宋_GB2312" w:hAnsi="仿宋" w:eastAsia="仿宋_GB2312" w:cs="仿宋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Cs w:val="32"/>
          <w:lang w:val="en-US" w:eastAsia="zh-CN"/>
        </w:rPr>
        <w:t>鼓励同学们活跃校园文化氛围，展现奋发向上的精神风貌。</w:t>
      </w:r>
    </w:p>
    <w:p>
      <w:pPr>
        <w:adjustRightInd w:val="0"/>
        <w:snapToGrid w:val="0"/>
        <w:spacing w:line="560" w:lineRule="exact"/>
        <w:ind w:firstLine="643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szCs w:val="32"/>
        </w:rPr>
        <w:t>、“情绪减压 为心赋能”团体心理辅导活动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为呵护学生心理健康，促进学生健康成长，鼓励以宿舍为单位开展团辅活动，如情绪管理、人际关系、自我探索、学业与职业生涯规划等，帮助宿舍同学放松心情、快乐生活。</w:t>
      </w:r>
    </w:p>
    <w:p>
      <w:pPr>
        <w:adjustRightInd w:val="0"/>
        <w:snapToGrid w:val="0"/>
        <w:spacing w:line="560" w:lineRule="exact"/>
        <w:ind w:firstLine="643"/>
        <w:rPr>
          <w:rFonts w:hint="default" w:ascii="黑体" w:hAnsi="黑体" w:eastAsia="黑体" w:cs="黑体"/>
          <w:b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Cs w:val="32"/>
          <w:lang w:val="en-US" w:eastAsia="zh-CN"/>
        </w:rPr>
        <w:t>五、“净美行动 共享美好”文明宿舍建设活动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 w:cs="仿宋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Cs w:val="32"/>
          <w:lang w:val="en-US" w:eastAsia="zh-CN"/>
        </w:rPr>
        <w:t>为</w:t>
      </w:r>
      <w:r>
        <w:rPr>
          <w:rFonts w:hint="eastAsia" w:ascii="仿宋_GB2312" w:hAnsi="仿宋" w:eastAsia="仿宋_GB2312" w:cs="仿宋"/>
          <w:szCs w:val="32"/>
        </w:rPr>
        <w:t>促进文明宿舍建设，营造良好的宿舍氛围，促进劳动教育实践养成</w:t>
      </w:r>
      <w:r>
        <w:rPr>
          <w:rFonts w:hint="eastAsia" w:ascii="仿宋_GB2312" w:hAnsi="仿宋" w:eastAsia="仿宋_GB2312" w:cs="仿宋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Cs w:val="32"/>
          <w:lang w:val="en-US" w:eastAsia="zh-CN"/>
        </w:rPr>
        <w:t>鼓励宿舍结合“五一”劳动节</w:t>
      </w:r>
      <w:r>
        <w:rPr>
          <w:rFonts w:hint="eastAsia" w:ascii="仿宋_GB2312" w:hAnsi="仿宋" w:eastAsia="仿宋_GB2312" w:cs="仿宋"/>
          <w:szCs w:val="32"/>
        </w:rPr>
        <w:t>开展文明宿舍建设，进行卫生大扫除活动，制定文明宿舍公约。</w:t>
      </w:r>
    </w:p>
    <w:p>
      <w:pPr>
        <w:adjustRightInd w:val="0"/>
        <w:snapToGrid w:val="0"/>
        <w:spacing w:line="560" w:lineRule="exact"/>
        <w:ind w:firstLine="643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 w:cs="黑体"/>
          <w:b/>
          <w:szCs w:val="32"/>
        </w:rPr>
        <w:t>、其他主题活动</w:t>
      </w:r>
    </w:p>
    <w:p>
      <w:pPr>
        <w:adjustRightInd w:val="0"/>
        <w:snapToGrid w:val="0"/>
        <w:spacing w:line="560" w:lineRule="exact"/>
        <w:ind w:firstLine="640"/>
      </w:pPr>
      <w:r>
        <w:rPr>
          <w:rFonts w:hint="eastAsia" w:ascii="仿宋_GB2312" w:hAnsi="仿宋" w:eastAsia="仿宋_GB2312" w:cs="仿宋"/>
          <w:szCs w:val="32"/>
        </w:rPr>
        <w:t>除以上主题外，鼓励各宿舍根据专业背景、学业需求、生活需要、宿舍成员特点等开展其他主题健康、积极向上的宿舍文化建设活动。</w:t>
      </w:r>
    </w:p>
    <w:p>
      <w:pPr>
        <w:adjustRightInd w:val="0"/>
        <w:snapToGrid w:val="0"/>
        <w:spacing w:line="560" w:lineRule="exact"/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FDCE00-37DB-46B3-8B5C-A7EF6CAA64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05B7984-100E-4D33-9968-A543CED157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4669F8-3A57-45BA-9308-8574BFEEF1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B09AD3B-B393-4084-A6D6-5292235508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4D3247D4"/>
    <w:rsid w:val="00845688"/>
    <w:rsid w:val="00904C22"/>
    <w:rsid w:val="00D81F38"/>
    <w:rsid w:val="0924117C"/>
    <w:rsid w:val="0AA855F0"/>
    <w:rsid w:val="0B560ABE"/>
    <w:rsid w:val="0D496416"/>
    <w:rsid w:val="1512719A"/>
    <w:rsid w:val="27A42A74"/>
    <w:rsid w:val="2DD60A3E"/>
    <w:rsid w:val="30742119"/>
    <w:rsid w:val="33634139"/>
    <w:rsid w:val="353A094B"/>
    <w:rsid w:val="43CA60F5"/>
    <w:rsid w:val="43F75B8D"/>
    <w:rsid w:val="4CC01439"/>
    <w:rsid w:val="4D3247D4"/>
    <w:rsid w:val="52937480"/>
    <w:rsid w:val="5C69586B"/>
    <w:rsid w:val="61CF655F"/>
    <w:rsid w:val="646917C3"/>
    <w:rsid w:val="6BD14974"/>
    <w:rsid w:val="7092170E"/>
    <w:rsid w:val="7EE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页眉 字符"/>
    <w:basedOn w:val="5"/>
    <w:link w:val="3"/>
    <w:autoRedefine/>
    <w:qFormat/>
    <w:uiPriority w:val="0"/>
    <w:rPr>
      <w:rFonts w:eastAsia="方正仿宋_GB2312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896</Words>
  <Characters>899</Characters>
  <Lines>6</Lines>
  <Paragraphs>1</Paragraphs>
  <TotalTime>4</TotalTime>
  <ScaleCrop>false</ScaleCrop>
  <LinksUpToDate>false</LinksUpToDate>
  <CharactersWithSpaces>900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2020-11-18T02:00:00Z</dcterms:created>
  <dc:creator>企鹅</dc:creator>
  <cp:lastModifiedBy>霍嚯霍</cp:lastModifiedBy>
  <dcterms:modified xsi:type="dcterms:W3CDTF">2024-04-19T03:19:25Z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D3F8669BA51744A49C50DDF09C12A071_13</vt:lpwstr>
  </property>
</Properties>
</file>